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C52D" w14:textId="77777777" w:rsidR="00D13F20" w:rsidRDefault="00D13F20" w:rsidP="00D13F20">
      <w:pPr>
        <w:spacing w:line="180" w:lineRule="exact"/>
        <w:rPr>
          <w:rFonts w:ascii="MagdaClean-Bold" w:hAnsi="MagdaClean-Bold" w:cs="MagdaClean-Bold"/>
          <w:b/>
          <w:bCs/>
          <w:color w:val="00353A"/>
          <w:sz w:val="22"/>
          <w:szCs w:val="22"/>
        </w:rPr>
      </w:pPr>
      <w:bookmarkStart w:id="0" w:name="_MacBuGuideStaticData_12600H"/>
      <w:bookmarkStart w:id="1" w:name="_MacBuGuideStaticData_10880H"/>
      <w:bookmarkStart w:id="2" w:name="_MacBuGuideStaticData_4020H"/>
      <w:bookmarkStart w:id="3" w:name="_MacBuGuideStaticData_2980H"/>
      <w:bookmarkStart w:id="4" w:name="_MacBuGuideStaticData_10220H"/>
      <w:bookmarkStart w:id="5" w:name="_MacBuGuideStaticData_11360V"/>
      <w:bookmarkStart w:id="6" w:name="_MacBuGuideStaticData_4480H"/>
    </w:p>
    <w:p w14:paraId="327F83EC" w14:textId="77777777" w:rsidR="006F44D9" w:rsidRDefault="006F44D9" w:rsidP="00D13F20">
      <w:pPr>
        <w:spacing w:line="180" w:lineRule="exact"/>
        <w:rPr>
          <w:rFonts w:ascii="MagdaClean-Bold" w:hAnsi="MagdaClean-Bold" w:cs="MagdaClean-Bold"/>
          <w:b/>
          <w:bCs/>
          <w:color w:val="00353A"/>
          <w:sz w:val="22"/>
          <w:szCs w:val="22"/>
        </w:rPr>
      </w:pPr>
    </w:p>
    <w:bookmarkEnd w:id="0"/>
    <w:bookmarkEnd w:id="1"/>
    <w:bookmarkEnd w:id="2"/>
    <w:bookmarkEnd w:id="3"/>
    <w:bookmarkEnd w:id="4"/>
    <w:bookmarkEnd w:id="5"/>
    <w:bookmarkEnd w:id="6"/>
    <w:p w14:paraId="19C3C858" w14:textId="35387724" w:rsidR="004F3CD0" w:rsidRPr="002B41E3" w:rsidRDefault="004F3CD0" w:rsidP="004F3CD0">
      <w:pPr>
        <w:spacing w:line="240" w:lineRule="auto"/>
        <w:rPr>
          <w:rFonts w:cs="Arial"/>
          <w:b/>
          <w:bCs/>
          <w:sz w:val="24"/>
          <w:szCs w:val="24"/>
        </w:rPr>
      </w:pPr>
      <w:r w:rsidRPr="002B41E3">
        <w:rPr>
          <w:rFonts w:cs="Arial"/>
          <w:b/>
          <w:bCs/>
          <w:sz w:val="24"/>
          <w:szCs w:val="24"/>
        </w:rPr>
        <w:t xml:space="preserve">Transluzente </w:t>
      </w:r>
      <w:proofErr w:type="spellStart"/>
      <w:r w:rsidR="00D0273C">
        <w:rPr>
          <w:rFonts w:cs="Arial"/>
          <w:b/>
          <w:bCs/>
          <w:sz w:val="24"/>
          <w:szCs w:val="24"/>
        </w:rPr>
        <w:t>Aufschrankwand</w:t>
      </w:r>
      <w:proofErr w:type="spellEnd"/>
      <w:r w:rsidRPr="002B41E3">
        <w:rPr>
          <w:rFonts w:cs="Arial"/>
          <w:b/>
          <w:bCs/>
          <w:sz w:val="24"/>
          <w:szCs w:val="24"/>
        </w:rPr>
        <w:t xml:space="preserve"> </w:t>
      </w:r>
      <w:proofErr w:type="spellStart"/>
      <w:r w:rsidR="006F44D9">
        <w:rPr>
          <w:rFonts w:cs="Arial"/>
          <w:b/>
          <w:bCs/>
          <w:sz w:val="24"/>
          <w:szCs w:val="24"/>
        </w:rPr>
        <w:t>Kandela</w:t>
      </w:r>
      <w:proofErr w:type="spellEnd"/>
      <w:r w:rsidR="006F44D9">
        <w:rPr>
          <w:rFonts w:cs="Arial"/>
          <w:b/>
          <w:bCs/>
          <w:sz w:val="24"/>
          <w:szCs w:val="24"/>
        </w:rPr>
        <w:t xml:space="preserve"> </w:t>
      </w:r>
      <w:r w:rsidR="00D0273C">
        <w:rPr>
          <w:rFonts w:cs="Arial"/>
          <w:b/>
          <w:bCs/>
          <w:sz w:val="24"/>
          <w:szCs w:val="24"/>
        </w:rPr>
        <w:t>SA</w:t>
      </w:r>
      <w:r w:rsidR="00104016">
        <w:rPr>
          <w:rFonts w:cs="Arial"/>
          <w:b/>
          <w:bCs/>
          <w:sz w:val="24"/>
          <w:szCs w:val="24"/>
        </w:rPr>
        <w:t>W</w:t>
      </w:r>
      <w:r w:rsidR="00D0273C">
        <w:rPr>
          <w:rFonts w:cs="Arial"/>
          <w:b/>
          <w:bCs/>
          <w:sz w:val="24"/>
          <w:szCs w:val="24"/>
        </w:rPr>
        <w:t>2</w:t>
      </w:r>
      <w:r w:rsidR="003763CD">
        <w:rPr>
          <w:rFonts w:cs="Arial"/>
          <w:b/>
          <w:bCs/>
          <w:sz w:val="24"/>
          <w:szCs w:val="24"/>
        </w:rPr>
        <w:t>7</w:t>
      </w:r>
      <w:r w:rsidR="006F44D9">
        <w:rPr>
          <w:rFonts w:cs="Arial"/>
          <w:b/>
          <w:bCs/>
          <w:sz w:val="24"/>
          <w:szCs w:val="24"/>
        </w:rPr>
        <w:t xml:space="preserve"> </w:t>
      </w:r>
      <w:r w:rsidRPr="002B41E3">
        <w:rPr>
          <w:rFonts w:cs="Arial"/>
          <w:b/>
          <w:bCs/>
          <w:sz w:val="24"/>
          <w:szCs w:val="24"/>
        </w:rPr>
        <w:t xml:space="preserve">aus </w:t>
      </w:r>
      <w:r w:rsidR="00983F30">
        <w:rPr>
          <w:rFonts w:cs="Arial"/>
          <w:b/>
          <w:bCs/>
          <w:sz w:val="24"/>
          <w:szCs w:val="24"/>
        </w:rPr>
        <w:t>PET</w:t>
      </w:r>
      <w:r>
        <w:rPr>
          <w:rFonts w:cs="Arial"/>
          <w:b/>
          <w:bCs/>
          <w:sz w:val="24"/>
          <w:szCs w:val="24"/>
        </w:rPr>
        <w:t>-Waben</w:t>
      </w:r>
      <w:r w:rsidR="001B7ABC">
        <w:rPr>
          <w:rFonts w:cs="Arial"/>
          <w:b/>
          <w:bCs/>
          <w:sz w:val="24"/>
          <w:szCs w:val="24"/>
        </w:rPr>
        <w:t>kunststoff</w:t>
      </w:r>
    </w:p>
    <w:p w14:paraId="06E9963D" w14:textId="77777777" w:rsidR="004F3CD0" w:rsidRDefault="004F3CD0" w:rsidP="004F3CD0">
      <w:pPr>
        <w:spacing w:line="240" w:lineRule="auto"/>
        <w:rPr>
          <w:rFonts w:cs="Arial"/>
          <w:bCs/>
          <w:sz w:val="22"/>
          <w:szCs w:val="22"/>
        </w:rPr>
      </w:pPr>
    </w:p>
    <w:p w14:paraId="1F099339" w14:textId="77777777" w:rsidR="00D0273C" w:rsidRPr="00A5559B" w:rsidRDefault="00D0273C" w:rsidP="00D0273C">
      <w:pPr>
        <w:ind w:left="284" w:hanging="284"/>
      </w:pPr>
      <w:r>
        <w:t xml:space="preserve">- </w:t>
      </w:r>
      <w:r>
        <w:tab/>
      </w:r>
      <w:r w:rsidRPr="00A5559B">
        <w:t>D</w:t>
      </w:r>
      <w:r>
        <w:t>as</w:t>
      </w:r>
      <w:r w:rsidRPr="00A5559B">
        <w:t xml:space="preserve"> dezent durchsichtige </w:t>
      </w:r>
      <w:r>
        <w:t>Wabenelement ist leicht und stabil und auch in Bereichen einfach zu installieren, für die Glas aus Gewichtsgründen nicht eingesetzt werden kann. Zum Beispiel im großflächigen Einsatz für Schränke, die nur mit wenig Gewicht belastbar sind.</w:t>
      </w:r>
    </w:p>
    <w:p w14:paraId="4D61B6DE" w14:textId="04517A7A" w:rsidR="00D0273C" w:rsidRPr="00A5559B" w:rsidRDefault="00D0273C" w:rsidP="00D0273C">
      <w:pPr>
        <w:ind w:left="284" w:hanging="284"/>
      </w:pPr>
      <w:r w:rsidRPr="00A5559B">
        <w:t xml:space="preserve">- </w:t>
      </w:r>
      <w:r w:rsidRPr="00A5559B">
        <w:tab/>
        <w:t xml:space="preserve">Die Trennwand ist ein </w:t>
      </w:r>
      <w:r>
        <w:t>s</w:t>
      </w:r>
      <w:r w:rsidRPr="00A5559B">
        <w:t>challschirmendes Element</w:t>
      </w:r>
      <w:r>
        <w:t xml:space="preserve"> und damit akustisch wirksam. Die direkte Schallausbreitung zwischen den Arbeitsbereichen wird vermindert.</w:t>
      </w:r>
    </w:p>
    <w:p w14:paraId="38B12F3A" w14:textId="3516639D" w:rsidR="00D0273C" w:rsidRDefault="00D0273C" w:rsidP="00D0273C">
      <w:pPr>
        <w:ind w:left="284" w:hanging="284"/>
      </w:pPr>
      <w:r w:rsidRPr="00A5559B">
        <w:t xml:space="preserve">- </w:t>
      </w:r>
      <w:r w:rsidRPr="00A5559B">
        <w:tab/>
        <w:t xml:space="preserve">Das </w:t>
      </w:r>
      <w:r>
        <w:t>W</w:t>
      </w:r>
      <w:r w:rsidRPr="00A5559B">
        <w:t>abenmaterial</w:t>
      </w:r>
      <w:r>
        <w:t xml:space="preserve"> ist mit einem transparenten Kantenverschluss versehen </w:t>
      </w:r>
      <w:r w:rsidRPr="00A5559B">
        <w:t xml:space="preserve">und </w:t>
      </w:r>
      <w:r>
        <w:t xml:space="preserve">es </w:t>
      </w:r>
      <w:r w:rsidRPr="00A5559B">
        <w:t>ist wasser- und stoßfest.</w:t>
      </w:r>
    </w:p>
    <w:p w14:paraId="7A35C850" w14:textId="0FA561AE" w:rsidR="00C13342" w:rsidRPr="00A5559B" w:rsidRDefault="00C13342" w:rsidP="00C13342">
      <w:pPr>
        <w:ind w:left="284" w:hanging="284"/>
      </w:pPr>
      <w:r w:rsidRPr="00A5559B">
        <w:t xml:space="preserve">- </w:t>
      </w:r>
      <w:r w:rsidRPr="00A5559B">
        <w:tab/>
        <w:t>Das Kunststoffwabenmaterial aus PET hat die Brandklasse B1 nach DIN 4102</w:t>
      </w:r>
      <w:r w:rsidR="00F17FC1">
        <w:t>.</w:t>
      </w:r>
    </w:p>
    <w:p w14:paraId="3AEA4247" w14:textId="261FF0C7" w:rsidR="00C13342" w:rsidRDefault="00C13342" w:rsidP="00C13342">
      <w:pPr>
        <w:ind w:left="284" w:hanging="284"/>
        <w:rPr>
          <w:rFonts w:cs="Arial"/>
          <w:bCs/>
          <w:sz w:val="22"/>
          <w:szCs w:val="22"/>
        </w:rPr>
      </w:pPr>
    </w:p>
    <w:p w14:paraId="4BFB0DF3" w14:textId="4B3B941D" w:rsidR="005E62F7" w:rsidRPr="000F2E78" w:rsidRDefault="005E62F7" w:rsidP="004778A7">
      <w:pPr>
        <w:rPr>
          <w:rFonts w:cs="Arial"/>
        </w:rPr>
      </w:pPr>
    </w:p>
    <w:p w14:paraId="4700237A" w14:textId="2DFC0116" w:rsidR="00ED38EA" w:rsidRDefault="00ED38EA" w:rsidP="00ED38EA">
      <w:pPr>
        <w:autoSpaceDE w:val="0"/>
        <w:autoSpaceDN w:val="0"/>
        <w:adjustRightInd w:val="0"/>
        <w:spacing w:line="240" w:lineRule="auto"/>
        <w:rPr>
          <w:rFonts w:cs="Arial"/>
        </w:rPr>
      </w:pPr>
      <w:r>
        <w:rPr>
          <w:rFonts w:cs="Arial"/>
          <w:b/>
          <w:bCs/>
        </w:rPr>
        <w:t xml:space="preserve">Abmessungen: </w:t>
      </w:r>
      <w:r>
        <w:rPr>
          <w:rFonts w:cs="Arial"/>
        </w:rPr>
        <w:t>Standardmaße: _____</w:t>
      </w:r>
      <w:r w:rsidR="00343500">
        <w:rPr>
          <w:rFonts w:cs="Arial"/>
        </w:rPr>
        <w:t>B</w:t>
      </w:r>
      <w:r>
        <w:rPr>
          <w:rFonts w:cs="Arial"/>
        </w:rPr>
        <w:t xml:space="preserve"> x ____</w:t>
      </w:r>
      <w:r w:rsidR="00343500">
        <w:rPr>
          <w:rFonts w:cs="Arial"/>
        </w:rPr>
        <w:t>H</w:t>
      </w:r>
      <w:r>
        <w:rPr>
          <w:rFonts w:cs="Arial"/>
        </w:rPr>
        <w:t xml:space="preserve"> x </w:t>
      </w:r>
      <w:r w:rsidR="003763CD">
        <w:rPr>
          <w:rFonts w:cs="Arial"/>
        </w:rPr>
        <w:t>27</w:t>
      </w:r>
      <w:r>
        <w:rPr>
          <w:rFonts w:cs="Arial"/>
        </w:rPr>
        <w:t xml:space="preserve"> mm, siehe Datenblatt</w:t>
      </w:r>
    </w:p>
    <w:p w14:paraId="2F537597" w14:textId="77777777" w:rsidR="00E93B56" w:rsidRDefault="00E93B56" w:rsidP="005E62F7">
      <w:pPr>
        <w:autoSpaceDE w:val="0"/>
        <w:autoSpaceDN w:val="0"/>
        <w:adjustRightInd w:val="0"/>
        <w:spacing w:line="240" w:lineRule="auto"/>
        <w:rPr>
          <w:rFonts w:cs="Arial"/>
          <w:b/>
          <w:bCs/>
        </w:rPr>
      </w:pPr>
    </w:p>
    <w:p w14:paraId="451FDCAB" w14:textId="490C6C48" w:rsidR="00E93B56" w:rsidRPr="00A22AD5" w:rsidRDefault="00E93B56" w:rsidP="005E62F7">
      <w:pPr>
        <w:autoSpaceDE w:val="0"/>
        <w:autoSpaceDN w:val="0"/>
        <w:adjustRightInd w:val="0"/>
        <w:spacing w:line="240" w:lineRule="auto"/>
        <w:rPr>
          <w:rFonts w:cs="Arial"/>
          <w:b/>
          <w:bCs/>
        </w:rPr>
      </w:pPr>
      <w:r>
        <w:rPr>
          <w:rFonts w:cs="Arial"/>
          <w:b/>
          <w:bCs/>
        </w:rPr>
        <w:t>Oberfläche</w:t>
      </w:r>
      <w:r w:rsidR="001B7ABC">
        <w:rPr>
          <w:rFonts w:cs="Arial"/>
          <w:b/>
          <w:bCs/>
        </w:rPr>
        <w:t>:</w:t>
      </w:r>
      <w:r>
        <w:rPr>
          <w:rFonts w:cs="Arial"/>
          <w:b/>
          <w:bCs/>
        </w:rPr>
        <w:t xml:space="preserve"> </w:t>
      </w:r>
      <w:r w:rsidR="00124845" w:rsidRPr="00124845">
        <w:rPr>
          <w:rFonts w:cs="Arial"/>
          <w:bCs/>
        </w:rPr>
        <w:t>PETG</w:t>
      </w:r>
      <w:r w:rsidRPr="00E93B56">
        <w:rPr>
          <w:rFonts w:cs="Arial"/>
          <w:bCs/>
        </w:rPr>
        <w:t xml:space="preserve"> </w:t>
      </w:r>
      <w:r>
        <w:rPr>
          <w:rFonts w:cs="Arial"/>
          <w:bCs/>
        </w:rPr>
        <w:t>transparent</w:t>
      </w:r>
      <w:r w:rsidR="001B7ABC">
        <w:rPr>
          <w:rFonts w:cs="Arial"/>
          <w:bCs/>
        </w:rPr>
        <w:t xml:space="preserve"> oder</w:t>
      </w:r>
      <w:r>
        <w:rPr>
          <w:rFonts w:cs="Arial"/>
          <w:bCs/>
        </w:rPr>
        <w:t xml:space="preserve"> </w:t>
      </w:r>
      <w:r w:rsidR="00124845">
        <w:rPr>
          <w:rFonts w:cs="Arial"/>
          <w:bCs/>
        </w:rPr>
        <w:t>PETG</w:t>
      </w:r>
      <w:r>
        <w:rPr>
          <w:rFonts w:cs="Arial"/>
          <w:bCs/>
        </w:rPr>
        <w:t xml:space="preserve"> farblos satiniert</w:t>
      </w:r>
      <w:r w:rsidR="00124845">
        <w:rPr>
          <w:rFonts w:cs="Arial"/>
          <w:bCs/>
        </w:rPr>
        <w:t>.</w:t>
      </w:r>
    </w:p>
    <w:p w14:paraId="7C5F0FC8" w14:textId="77777777" w:rsidR="006F44D9" w:rsidRDefault="006F44D9" w:rsidP="005E62F7">
      <w:pPr>
        <w:autoSpaceDE w:val="0"/>
        <w:autoSpaceDN w:val="0"/>
        <w:adjustRightInd w:val="0"/>
        <w:spacing w:line="240" w:lineRule="auto"/>
        <w:rPr>
          <w:rFonts w:cs="Arial"/>
          <w:b/>
          <w:bCs/>
        </w:rPr>
      </w:pPr>
    </w:p>
    <w:p w14:paraId="7860041A" w14:textId="565518CE" w:rsidR="00343500" w:rsidRDefault="00343500" w:rsidP="00343500">
      <w:pPr>
        <w:autoSpaceDE w:val="0"/>
        <w:autoSpaceDN w:val="0"/>
        <w:adjustRightInd w:val="0"/>
        <w:spacing w:line="240" w:lineRule="auto"/>
        <w:rPr>
          <w:rFonts w:cs="Arial"/>
          <w:b/>
          <w:bCs/>
        </w:rPr>
      </w:pPr>
      <w:r>
        <w:rPr>
          <w:rFonts w:cs="Arial"/>
          <w:b/>
          <w:bCs/>
        </w:rPr>
        <w:t xml:space="preserve">Zubehör: </w:t>
      </w:r>
      <w:r w:rsidR="001E5272" w:rsidRPr="009A4BF5">
        <w:rPr>
          <w:rFonts w:cs="Arial"/>
        </w:rPr>
        <w:t>U-</w:t>
      </w:r>
      <w:r w:rsidR="001E5272">
        <w:rPr>
          <w:rFonts w:cs="Arial"/>
        </w:rPr>
        <w:t>Halter</w:t>
      </w:r>
      <w:r w:rsidR="00B94766">
        <w:rPr>
          <w:rFonts w:cs="Arial"/>
        </w:rPr>
        <w:t xml:space="preserve"> aus Stahl,</w:t>
      </w:r>
      <w:r w:rsidR="001E5272">
        <w:rPr>
          <w:rFonts w:cs="Arial"/>
        </w:rPr>
        <w:t xml:space="preserve"> 61 x 50 x 32mm,</w:t>
      </w:r>
      <w:r w:rsidR="001E5272" w:rsidRPr="001B7ABC">
        <w:rPr>
          <w:rFonts w:cs="Arial"/>
        </w:rPr>
        <w:t xml:space="preserve"> </w:t>
      </w:r>
      <w:r w:rsidR="001E5272">
        <w:rPr>
          <w:rFonts w:cs="Arial"/>
        </w:rPr>
        <w:t>pulverbeschichtet Eloxal-grau,</w:t>
      </w:r>
      <w:r w:rsidR="001E5272" w:rsidRPr="001E5272">
        <w:rPr>
          <w:rFonts w:cs="Arial"/>
        </w:rPr>
        <w:t xml:space="preserve"> </w:t>
      </w:r>
      <w:r w:rsidR="001E5272">
        <w:rPr>
          <w:rFonts w:cs="Arial"/>
        </w:rPr>
        <w:t>zum Verschrauben auf der</w:t>
      </w:r>
      <w:r w:rsidR="001E5272" w:rsidRPr="001E5272">
        <w:rPr>
          <w:rFonts w:cs="Arial"/>
        </w:rPr>
        <w:t xml:space="preserve"> </w:t>
      </w:r>
      <w:r w:rsidR="001E5272" w:rsidRPr="00D07C36">
        <w:rPr>
          <w:rFonts w:cs="Arial"/>
        </w:rPr>
        <w:t>Schrankoberfläche</w:t>
      </w:r>
      <w:r>
        <w:rPr>
          <w:rFonts w:cs="Arial"/>
        </w:rPr>
        <w:t>.</w:t>
      </w:r>
    </w:p>
    <w:p w14:paraId="589AE77F" w14:textId="77777777" w:rsidR="00343500" w:rsidRDefault="00343500" w:rsidP="005E62F7">
      <w:pPr>
        <w:autoSpaceDE w:val="0"/>
        <w:autoSpaceDN w:val="0"/>
        <w:adjustRightInd w:val="0"/>
        <w:spacing w:line="240" w:lineRule="auto"/>
        <w:rPr>
          <w:rFonts w:cs="Arial"/>
          <w:b/>
          <w:bCs/>
        </w:rPr>
      </w:pPr>
    </w:p>
    <w:p w14:paraId="49AFCD33" w14:textId="77777777" w:rsidR="00343500" w:rsidRDefault="00343500" w:rsidP="005E62F7">
      <w:pPr>
        <w:autoSpaceDE w:val="0"/>
        <w:autoSpaceDN w:val="0"/>
        <w:adjustRightInd w:val="0"/>
        <w:spacing w:line="240" w:lineRule="auto"/>
        <w:rPr>
          <w:rFonts w:cs="Arial"/>
          <w:b/>
          <w:bCs/>
        </w:rPr>
      </w:pPr>
    </w:p>
    <w:p w14:paraId="1741F27F" w14:textId="77777777" w:rsidR="00343500" w:rsidRPr="00D07C36" w:rsidRDefault="00343500" w:rsidP="00343500">
      <w:pPr>
        <w:rPr>
          <w:b/>
        </w:rPr>
      </w:pPr>
      <w:r w:rsidRPr="00D07C36">
        <w:rPr>
          <w:b/>
        </w:rPr>
        <w:t>Wichtig:</w:t>
      </w:r>
    </w:p>
    <w:p w14:paraId="5800AB61" w14:textId="648BE834" w:rsidR="00343500" w:rsidRDefault="001E5272" w:rsidP="00343500">
      <w:proofErr w:type="spellStart"/>
      <w:r>
        <w:t>Kandela</w:t>
      </w:r>
      <w:proofErr w:type="spellEnd"/>
      <w:r>
        <w:t xml:space="preserve"> SA</w:t>
      </w:r>
      <w:r w:rsidR="00104016">
        <w:t>W</w:t>
      </w:r>
      <w:r>
        <w:t>27 ist einsetz</w:t>
      </w:r>
      <w:r w:rsidR="003763CD">
        <w:t xml:space="preserve">bar bis maximale Höhe von 990mm. Für Wände bis 1,2m Höhe wird </w:t>
      </w:r>
      <w:proofErr w:type="spellStart"/>
      <w:r w:rsidR="003763CD">
        <w:t>Kandela</w:t>
      </w:r>
      <w:proofErr w:type="spellEnd"/>
      <w:r w:rsidR="003763CD">
        <w:t xml:space="preserve"> SA</w:t>
      </w:r>
      <w:r w:rsidR="00104016">
        <w:t>W</w:t>
      </w:r>
      <w:r w:rsidR="003763CD">
        <w:t>42 eingesetzt, und f</w:t>
      </w:r>
      <w:r w:rsidR="00343500">
        <w:t>ür raumhohe Lösungen über 1,2m wird die Trennwand T38 mit zusätzliche</w:t>
      </w:r>
      <w:r w:rsidR="005B7663">
        <w:t>m</w:t>
      </w:r>
      <w:r w:rsidR="00343500">
        <w:t xml:space="preserve"> obere</w:t>
      </w:r>
      <w:r w:rsidR="005B7663">
        <w:t>n</w:t>
      </w:r>
      <w:r w:rsidR="00343500">
        <w:t xml:space="preserve"> Alu-Profil als Kippsicherung</w:t>
      </w:r>
      <w:r w:rsidR="005B7663">
        <w:t xml:space="preserve"> </w:t>
      </w:r>
      <w:r>
        <w:t>verwendet</w:t>
      </w:r>
      <w:r w:rsidR="00343500">
        <w:t>.</w:t>
      </w:r>
    </w:p>
    <w:p w14:paraId="3102D1B0" w14:textId="77777777" w:rsidR="00D144C5" w:rsidRDefault="00D144C5" w:rsidP="00D144C5">
      <w:pPr>
        <w:rPr>
          <w:rFonts w:cs="Arial"/>
        </w:rPr>
      </w:pPr>
    </w:p>
    <w:sectPr w:rsidR="00D144C5" w:rsidSect="00D13F20">
      <w:headerReference w:type="default" r:id="rId7"/>
      <w:pgSz w:w="11907" w:h="16840" w:code="9"/>
      <w:pgMar w:top="2580" w:right="1077" w:bottom="1701" w:left="130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E4F0" w14:textId="77777777" w:rsidR="00DC5C0B" w:rsidRDefault="00DC5C0B">
      <w:r>
        <w:separator/>
      </w:r>
    </w:p>
  </w:endnote>
  <w:endnote w:type="continuationSeparator" w:id="0">
    <w:p w14:paraId="12E41CED" w14:textId="77777777" w:rsidR="00DC5C0B" w:rsidRDefault="00DC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gdaClean">
    <w:altName w:val="Courier New"/>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gdaClean-Bold">
    <w:panose1 w:val="02000806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11B5" w14:textId="77777777" w:rsidR="00DC5C0B" w:rsidRDefault="00DC5C0B">
      <w:r>
        <w:separator/>
      </w:r>
    </w:p>
  </w:footnote>
  <w:footnote w:type="continuationSeparator" w:id="0">
    <w:p w14:paraId="5AB07331" w14:textId="77777777" w:rsidR="00DC5C0B" w:rsidRDefault="00DC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B73E" w14:textId="4A03FABD" w:rsidR="00DC5C0B" w:rsidRDefault="00DC5C0B">
    <w:pPr>
      <w:pStyle w:val="Kontaktblock"/>
    </w:pPr>
    <w:bookmarkStart w:id="7" w:name="_MacBuGuideStaticData_3580H"/>
    <w:bookmarkStart w:id="8" w:name="_MacBuGuideStaticData_4040H"/>
    <w:bookmarkStart w:id="9" w:name="_MacBuGuideStaticData_1300V"/>
    <w:bookmarkStart w:id="10" w:name="_MacBuGuideStaticData_11390V"/>
    <w:bookmarkStart w:id="11" w:name="_MacBuGuideStaticData_592H"/>
  </w:p>
  <w:p w14:paraId="7A88AD4C" w14:textId="31229732" w:rsidR="00DC5C0B" w:rsidRDefault="000C01AA">
    <w:pPr>
      <w:pStyle w:val="Kontaktblock"/>
      <w:rPr>
        <w:szCs w:val="16"/>
      </w:rPr>
    </w:pPr>
    <w:r>
      <w:rPr>
        <w:noProof/>
      </w:rPr>
      <mc:AlternateContent>
        <mc:Choice Requires="wps">
          <w:drawing>
            <wp:anchor distT="0" distB="0" distL="114300" distR="114300" simplePos="0" relativeHeight="251657216" behindDoc="0" locked="0" layoutInCell="1" allowOverlap="1" wp14:anchorId="2B6266B4" wp14:editId="170F1B8E">
              <wp:simplePos x="0" y="0"/>
              <wp:positionH relativeFrom="page">
                <wp:posOffset>833755</wp:posOffset>
              </wp:positionH>
              <wp:positionV relativeFrom="page">
                <wp:posOffset>1356360</wp:posOffset>
              </wp:positionV>
              <wp:extent cx="6546215" cy="288290"/>
              <wp:effectExtent l="0" t="0" r="0" b="16510"/>
              <wp:wrapTight wrapText="bothSides">
                <wp:wrapPolygon edited="0">
                  <wp:start x="63" y="0"/>
                  <wp:lineTo x="63" y="21410"/>
                  <wp:lineTo x="21497" y="21410"/>
                  <wp:lineTo x="21497" y="0"/>
                  <wp:lineTo x="63"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shd w:val="clear" w:color="auto" w:fill="8C8C8C"/>
                            <w:tblLook w:val="00A0" w:firstRow="1" w:lastRow="0" w:firstColumn="1" w:lastColumn="0" w:noHBand="0" w:noVBand="0"/>
                          </w:tblPr>
                          <w:tblGrid>
                            <w:gridCol w:w="10093"/>
                          </w:tblGrid>
                          <w:tr w:rsidR="00DC5C0B" w14:paraId="5C272EDB" w14:textId="77777777">
                            <w:trPr>
                              <w:trHeight w:val="454"/>
                            </w:trPr>
                            <w:tc>
                              <w:tcPr>
                                <w:tcW w:w="10093" w:type="dxa"/>
                                <w:shd w:val="clear" w:color="auto" w:fill="8C8C8C"/>
                                <w:vAlign w:val="center"/>
                              </w:tcPr>
                              <w:p w14:paraId="059C66FA" w14:textId="1BA8C91F" w:rsidR="00DC5C0B" w:rsidRPr="00AE7101" w:rsidRDefault="00FB6250" w:rsidP="003763CD">
                                <w:pPr>
                                  <w:spacing w:line="240" w:lineRule="auto"/>
                                  <w:ind w:firstLine="113"/>
                                  <w:rPr>
                                    <w:rFonts w:ascii="MagdaClean-Bold" w:hAnsi="MagdaClean-Bold"/>
                                    <w:color w:val="FFFFFF"/>
                                    <w:sz w:val="30"/>
                                  </w:rPr>
                                </w:pPr>
                                <w:proofErr w:type="spellStart"/>
                                <w:r>
                                  <w:rPr>
                                    <w:rFonts w:ascii="MagdaClean-Bold" w:hAnsi="MagdaClean-Bold"/>
                                    <w:color w:val="FFFFFF"/>
                                    <w:sz w:val="30"/>
                                  </w:rPr>
                                  <w:t>Kandela</w:t>
                                </w:r>
                                <w:proofErr w:type="spellEnd"/>
                                <w:r w:rsidR="00DC5C0B" w:rsidRPr="00AE7101">
                                  <w:rPr>
                                    <w:rFonts w:ascii="MagdaClean-Bold" w:hAnsi="MagdaClean-Bold"/>
                                    <w:color w:val="FFFFFF"/>
                                    <w:sz w:val="30"/>
                                    <w:vertAlign w:val="superscript"/>
                                  </w:rPr>
                                  <w:t>®</w:t>
                                </w:r>
                                <w:r w:rsidR="00DC5C0B" w:rsidRPr="00AE7101">
                                  <w:rPr>
                                    <w:rFonts w:ascii="MagdaClean-Bold" w:hAnsi="MagdaClean-Bold"/>
                                    <w:color w:val="FFFFFF"/>
                                    <w:sz w:val="30"/>
                                  </w:rPr>
                                  <w:t xml:space="preserve"> </w:t>
                                </w:r>
                                <w:r w:rsidR="00D0273C">
                                  <w:rPr>
                                    <w:rFonts w:ascii="MagdaClean-Bold" w:hAnsi="MagdaClean-Bold"/>
                                    <w:color w:val="FFFFFF"/>
                                    <w:sz w:val="30"/>
                                  </w:rPr>
                                  <w:t>SA</w:t>
                                </w:r>
                                <w:r w:rsidR="00104016">
                                  <w:rPr>
                                    <w:rFonts w:ascii="MagdaClean-Bold" w:hAnsi="MagdaClean-Bold"/>
                                    <w:color w:val="FFFFFF"/>
                                    <w:sz w:val="30"/>
                                  </w:rPr>
                                  <w:t>W</w:t>
                                </w:r>
                                <w:r w:rsidR="00D0273C">
                                  <w:rPr>
                                    <w:rFonts w:ascii="MagdaClean-Bold" w:hAnsi="MagdaClean-Bold"/>
                                    <w:color w:val="FFFFFF"/>
                                    <w:sz w:val="30"/>
                                  </w:rPr>
                                  <w:t>2</w:t>
                                </w:r>
                                <w:r w:rsidR="003763CD">
                                  <w:rPr>
                                    <w:rFonts w:ascii="MagdaClean-Bold" w:hAnsi="MagdaClean-Bold"/>
                                    <w:color w:val="FFFFFF"/>
                                    <w:sz w:val="30"/>
                                  </w:rPr>
                                  <w:t xml:space="preserve">7 </w:t>
                                </w:r>
                                <w:r w:rsidR="004F3CD0">
                                  <w:rPr>
                                    <w:rFonts w:ascii="MagdaClean-Bold" w:hAnsi="MagdaClean-Bold"/>
                                    <w:color w:val="FFFFFF"/>
                                    <w:sz w:val="30"/>
                                  </w:rPr>
                                  <w:t xml:space="preserve">          </w:t>
                                </w:r>
                                <w:r w:rsidR="00983F30">
                                  <w:rPr>
                                    <w:rFonts w:ascii="MagdaClean-Bold" w:hAnsi="MagdaClean-Bold"/>
                                    <w:color w:val="FFFFFF"/>
                                    <w:sz w:val="30"/>
                                  </w:rPr>
                                  <w:t xml:space="preserve">        </w:t>
                                </w:r>
                                <w:r w:rsidR="004F3CD0">
                                  <w:rPr>
                                    <w:rFonts w:ascii="MagdaClean-Bold" w:hAnsi="MagdaClean-Bold"/>
                                    <w:color w:val="FFFFFF"/>
                                    <w:sz w:val="30"/>
                                  </w:rPr>
                                  <w:t xml:space="preserve">                              Ausschreibungstext</w:t>
                                </w:r>
                              </w:p>
                            </w:tc>
                          </w:tr>
                        </w:tbl>
                        <w:p w14:paraId="663D5D93" w14:textId="77777777" w:rsidR="00DC5C0B" w:rsidRDefault="00DC5C0B"/>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266B4" id="_x0000_t202" coordsize="21600,21600" o:spt="202" path="m,l,21600r21600,l21600,xe">
              <v:stroke joinstyle="miter"/>
              <v:path gradientshapeok="t" o:connecttype="rect"/>
            </v:shapetype>
            <v:shape id="Text Box 24" o:spid="_x0000_s1026" type="#_x0000_t202" style="position:absolute;margin-left:65.65pt;margin-top:106.8pt;width:515.45pt;height:2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" filled="f" stroked="f">
              <v:textbox inset="5.4pt,0,5.4pt,0">
                <w:txbxContent>
                  <w:tbl>
                    <w:tblPr>
                      <w:tblW w:w="0" w:type="auto"/>
                      <w:shd w:val="clear" w:color="auto" w:fill="8C8C8C"/>
                      <w:tblLook w:val="00A0" w:firstRow="1" w:lastRow="0" w:firstColumn="1" w:lastColumn="0" w:noHBand="0" w:noVBand="0"/>
                    </w:tblPr>
                    <w:tblGrid>
                      <w:gridCol w:w="10093"/>
                    </w:tblGrid>
                    <w:tr w:rsidR="00DC5C0B" w14:paraId="5C272EDB" w14:textId="77777777">
                      <w:trPr>
                        <w:trHeight w:val="454"/>
                      </w:trPr>
                      <w:tc>
                        <w:tcPr>
                          <w:tcW w:w="10093" w:type="dxa"/>
                          <w:shd w:val="clear" w:color="auto" w:fill="8C8C8C"/>
                          <w:vAlign w:val="center"/>
                        </w:tcPr>
                        <w:p w14:paraId="059C66FA" w14:textId="1BA8C91F" w:rsidR="00DC5C0B" w:rsidRPr="00AE7101" w:rsidRDefault="00FB6250" w:rsidP="003763CD">
                          <w:pPr>
                            <w:spacing w:line="240" w:lineRule="auto"/>
                            <w:ind w:firstLine="113"/>
                            <w:rPr>
                              <w:rFonts w:ascii="MagdaClean-Bold" w:hAnsi="MagdaClean-Bold"/>
                              <w:color w:val="FFFFFF"/>
                              <w:sz w:val="30"/>
                            </w:rPr>
                          </w:pPr>
                          <w:proofErr w:type="spellStart"/>
                          <w:r>
                            <w:rPr>
                              <w:rFonts w:ascii="MagdaClean-Bold" w:hAnsi="MagdaClean-Bold"/>
                              <w:color w:val="FFFFFF"/>
                              <w:sz w:val="30"/>
                            </w:rPr>
                            <w:t>Kandela</w:t>
                          </w:r>
                          <w:proofErr w:type="spellEnd"/>
                          <w:r w:rsidR="00DC5C0B" w:rsidRPr="00AE7101">
                            <w:rPr>
                              <w:rFonts w:ascii="MagdaClean-Bold" w:hAnsi="MagdaClean-Bold"/>
                              <w:color w:val="FFFFFF"/>
                              <w:sz w:val="30"/>
                              <w:vertAlign w:val="superscript"/>
                            </w:rPr>
                            <w:t>®</w:t>
                          </w:r>
                          <w:r w:rsidR="00DC5C0B" w:rsidRPr="00AE7101">
                            <w:rPr>
                              <w:rFonts w:ascii="MagdaClean-Bold" w:hAnsi="MagdaClean-Bold"/>
                              <w:color w:val="FFFFFF"/>
                              <w:sz w:val="30"/>
                            </w:rPr>
                            <w:t xml:space="preserve"> </w:t>
                          </w:r>
                          <w:r w:rsidR="00D0273C">
                            <w:rPr>
                              <w:rFonts w:ascii="MagdaClean-Bold" w:hAnsi="MagdaClean-Bold"/>
                              <w:color w:val="FFFFFF"/>
                              <w:sz w:val="30"/>
                            </w:rPr>
                            <w:t>SA</w:t>
                          </w:r>
                          <w:r w:rsidR="00104016">
                            <w:rPr>
                              <w:rFonts w:ascii="MagdaClean-Bold" w:hAnsi="MagdaClean-Bold"/>
                              <w:color w:val="FFFFFF"/>
                              <w:sz w:val="30"/>
                            </w:rPr>
                            <w:t>W</w:t>
                          </w:r>
                          <w:r w:rsidR="00D0273C">
                            <w:rPr>
                              <w:rFonts w:ascii="MagdaClean-Bold" w:hAnsi="MagdaClean-Bold"/>
                              <w:color w:val="FFFFFF"/>
                              <w:sz w:val="30"/>
                            </w:rPr>
                            <w:t>2</w:t>
                          </w:r>
                          <w:r w:rsidR="003763CD">
                            <w:rPr>
                              <w:rFonts w:ascii="MagdaClean-Bold" w:hAnsi="MagdaClean-Bold"/>
                              <w:color w:val="FFFFFF"/>
                              <w:sz w:val="30"/>
                            </w:rPr>
                            <w:t xml:space="preserve">7 </w:t>
                          </w:r>
                          <w:r w:rsidR="004F3CD0">
                            <w:rPr>
                              <w:rFonts w:ascii="MagdaClean-Bold" w:hAnsi="MagdaClean-Bold"/>
                              <w:color w:val="FFFFFF"/>
                              <w:sz w:val="30"/>
                            </w:rPr>
                            <w:t xml:space="preserve">          </w:t>
                          </w:r>
                          <w:r w:rsidR="00983F30">
                            <w:rPr>
                              <w:rFonts w:ascii="MagdaClean-Bold" w:hAnsi="MagdaClean-Bold"/>
                              <w:color w:val="FFFFFF"/>
                              <w:sz w:val="30"/>
                            </w:rPr>
                            <w:t xml:space="preserve">        </w:t>
                          </w:r>
                          <w:r w:rsidR="004F3CD0">
                            <w:rPr>
                              <w:rFonts w:ascii="MagdaClean-Bold" w:hAnsi="MagdaClean-Bold"/>
                              <w:color w:val="FFFFFF"/>
                              <w:sz w:val="30"/>
                            </w:rPr>
                            <w:t xml:space="preserve">                              Ausschreibungstext</w:t>
                          </w:r>
                        </w:p>
                      </w:tc>
                    </w:tr>
                  </w:tbl>
                  <w:p w14:paraId="663D5D93" w14:textId="77777777" w:rsidR="00DC5C0B" w:rsidRDefault="00DC5C0B"/>
                </w:txbxContent>
              </v:textbox>
              <w10:wrap type="tight" anchorx="page" anchory="page"/>
            </v:shape>
          </w:pict>
        </mc:Fallback>
      </mc:AlternateContent>
    </w:r>
  </w:p>
  <w:bookmarkEnd w:id="7"/>
  <w:bookmarkEnd w:id="8"/>
  <w:bookmarkEnd w:id="9"/>
  <w:bookmarkEnd w:id="10"/>
  <w:bookmarkEnd w:id="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450FB1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821D3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DB872C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E84DF7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0A49CDE"/>
    <w:lvl w:ilvl="0">
      <w:start w:val="1"/>
      <w:numFmt w:val="bullet"/>
      <w:lvlText w:val=""/>
      <w:lvlJc w:val="left"/>
      <w:pPr>
        <w:tabs>
          <w:tab w:val="num" w:pos="360"/>
        </w:tabs>
        <w:ind w:left="360" w:hanging="360"/>
      </w:pPr>
      <w:rPr>
        <w:rFonts w:ascii="Symbol" w:hAnsi="Symbol" w:hint="default"/>
      </w:rPr>
    </w:lvl>
  </w:abstractNum>
  <w:num w:numId="1" w16cid:durableId="1553686282">
    <w:abstractNumId w:val="4"/>
  </w:num>
  <w:num w:numId="2" w16cid:durableId="455413771">
    <w:abstractNumId w:val="3"/>
  </w:num>
  <w:num w:numId="3" w16cid:durableId="1592543645">
    <w:abstractNumId w:val="2"/>
  </w:num>
  <w:num w:numId="4" w16cid:durableId="783116059">
    <w:abstractNumId w:val="1"/>
  </w:num>
  <w:num w:numId="5" w16cid:durableId="1107001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ublishingViewTables" w:val="0"/>
  </w:docVars>
  <w:rsids>
    <w:rsidRoot w:val="007105D5"/>
    <w:rsid w:val="000367CC"/>
    <w:rsid w:val="00043057"/>
    <w:rsid w:val="000C01AA"/>
    <w:rsid w:val="000C367F"/>
    <w:rsid w:val="00104016"/>
    <w:rsid w:val="00113C84"/>
    <w:rsid w:val="00124845"/>
    <w:rsid w:val="001320C9"/>
    <w:rsid w:val="001921E7"/>
    <w:rsid w:val="00194774"/>
    <w:rsid w:val="001B7ABC"/>
    <w:rsid w:val="001E5272"/>
    <w:rsid w:val="002269FA"/>
    <w:rsid w:val="002A679A"/>
    <w:rsid w:val="00343500"/>
    <w:rsid w:val="003763CD"/>
    <w:rsid w:val="004778A7"/>
    <w:rsid w:val="004A3060"/>
    <w:rsid w:val="004D1243"/>
    <w:rsid w:val="004F3CD0"/>
    <w:rsid w:val="00547BAA"/>
    <w:rsid w:val="005B7663"/>
    <w:rsid w:val="005E62F7"/>
    <w:rsid w:val="00686239"/>
    <w:rsid w:val="006F44D9"/>
    <w:rsid w:val="00700E7E"/>
    <w:rsid w:val="007105D5"/>
    <w:rsid w:val="00747FB1"/>
    <w:rsid w:val="007536F3"/>
    <w:rsid w:val="00877822"/>
    <w:rsid w:val="008D251E"/>
    <w:rsid w:val="009235D7"/>
    <w:rsid w:val="00975E18"/>
    <w:rsid w:val="00983F30"/>
    <w:rsid w:val="00A22AD5"/>
    <w:rsid w:val="00A563D1"/>
    <w:rsid w:val="00A857D8"/>
    <w:rsid w:val="00AE6930"/>
    <w:rsid w:val="00B32DFF"/>
    <w:rsid w:val="00B53AAD"/>
    <w:rsid w:val="00B94766"/>
    <w:rsid w:val="00C13342"/>
    <w:rsid w:val="00CB153B"/>
    <w:rsid w:val="00CC7A91"/>
    <w:rsid w:val="00D0273C"/>
    <w:rsid w:val="00D13F20"/>
    <w:rsid w:val="00D144C5"/>
    <w:rsid w:val="00D66B05"/>
    <w:rsid w:val="00DC5C0B"/>
    <w:rsid w:val="00E77112"/>
    <w:rsid w:val="00E93B56"/>
    <w:rsid w:val="00EB1350"/>
    <w:rsid w:val="00EB7D21"/>
    <w:rsid w:val="00ED38EA"/>
    <w:rsid w:val="00EE5B58"/>
    <w:rsid w:val="00F17FC1"/>
    <w:rsid w:val="00FB62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55F526"/>
  <w15:docId w15:val="{9B4AF30B-CE5A-4ED2-9208-ADE9FD97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22AD5"/>
    <w:pPr>
      <w:spacing w:line="260" w:lineRule="exact"/>
    </w:pPr>
    <w:rPr>
      <w:rFonts w:ascii="Arial" w:hAnsi="Arial"/>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rFonts w:cs="Arial"/>
      <w:b/>
      <w:sz w:val="22"/>
      <w:szCs w:val="22"/>
    </w:rPr>
  </w:style>
  <w:style w:type="paragraph" w:styleId="berschrift4">
    <w:name w:val="heading 4"/>
    <w:basedOn w:val="Standard"/>
    <w:next w:val="Standard"/>
    <w:qFormat/>
    <w:pPr>
      <w:keepNext/>
      <w:jc w:val="center"/>
      <w:outlineLvl w:val="3"/>
    </w:pPr>
    <w:rPr>
      <w:rFonts w:cs="Arial"/>
      <w:b/>
      <w:szCs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szeile">
    <w:name w:val="Bezugszeile"/>
    <w:basedOn w:val="Standard"/>
    <w:rPr>
      <w:b/>
      <w:bCs/>
      <w:color w:val="000000"/>
      <w:sz w:val="28"/>
    </w:rPr>
  </w:style>
  <w:style w:type="paragraph" w:customStyle="1" w:styleId="Zusatzangabenblock">
    <w:name w:val="Zusatzangabenblock"/>
    <w:basedOn w:val="Standard"/>
    <w:next w:val="Standard"/>
    <w:rPr>
      <w:sz w:val="18"/>
    </w:rPr>
  </w:style>
  <w:style w:type="paragraph" w:customStyle="1" w:styleId="Preisangaben">
    <w:name w:val="Preisangaben"/>
    <w:basedOn w:val="Standard"/>
    <w:pPr>
      <w:jc w:val="right"/>
    </w:pPr>
  </w:style>
  <w:style w:type="character" w:customStyle="1" w:styleId="berschrift1ZchnZchn">
    <w:name w:val="Überschrift 1 Zchn Zchn"/>
    <w:basedOn w:val="Absatz-Standardschriftart"/>
    <w:rPr>
      <w:rFonts w:ascii="Arial" w:hAnsi="Arial"/>
      <w:b/>
      <w:sz w:val="28"/>
      <w:lang w:val="de-DE" w:eastAsia="de-DE" w:bidi="ar-SA"/>
    </w:rPr>
  </w:style>
  <w:style w:type="paragraph" w:customStyle="1" w:styleId="Kontaktblock">
    <w:name w:val="Kontaktblock"/>
    <w:basedOn w:val="Standard"/>
    <w:pPr>
      <w:shd w:val="solid" w:color="FFFFFF" w:fill="auto"/>
      <w:spacing w:line="227" w:lineRule="exact"/>
    </w:pPr>
    <w:rPr>
      <w:rFonts w:ascii="MagdaClean" w:hAnsi="MagdaClean"/>
      <w:sz w:val="17"/>
      <w:szCs w:val="17"/>
    </w:rPr>
  </w:style>
  <w:style w:type="character" w:customStyle="1" w:styleId="berschrift2Zchn">
    <w:name w:val="Überschrift 2 Zchn"/>
    <w:basedOn w:val="Absatz-Standardschriftart"/>
    <w:rPr>
      <w:rFonts w:ascii="Arial" w:hAnsi="Arial"/>
      <w:b/>
      <w:lang w:val="de-DE" w:eastAsia="de-DE" w:bidi="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EinfacherAbsatz">
    <w:name w:val="[Einfacher Absatz]"/>
    <w:basedOn w:val="Standard"/>
    <w:uiPriority w:val="99"/>
    <w:rsid w:val="00E91D24"/>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 w:type="character" w:styleId="Hyperlink">
    <w:name w:val="Hyperlink"/>
    <w:basedOn w:val="Absatz-Standardschriftart"/>
    <w:rPr>
      <w:color w:val="0000FF"/>
      <w:u w:val="single"/>
    </w:rPr>
  </w:style>
  <w:style w:type="table" w:customStyle="1" w:styleId="Tabellengitternetz">
    <w:name w:val="Tabellengitternetz"/>
    <w:basedOn w:val="NormaleTabelle"/>
    <w:rsid w:val="00F65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22902">
      <w:bodyDiv w:val="1"/>
      <w:marLeft w:val="0"/>
      <w:marRight w:val="0"/>
      <w:marTop w:val="0"/>
      <w:marBottom w:val="0"/>
      <w:divBdr>
        <w:top w:val="none" w:sz="0" w:space="0" w:color="auto"/>
        <w:left w:val="none" w:sz="0" w:space="0" w:color="auto"/>
        <w:bottom w:val="none" w:sz="0" w:space="0" w:color="auto"/>
        <w:right w:val="none" w:sz="0" w:space="0" w:color="auto"/>
      </w:divBdr>
    </w:div>
    <w:div w:id="13681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Produktblatt</vt:lpstr>
    </vt:vector>
  </TitlesOfParts>
  <Company>Hewlett-Packard Company</Company>
  <LinksUpToDate>false</LinksUpToDate>
  <CharactersWithSpaces>1174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Produktblatt</dc:title>
  <dc:creator>Oliver Kehl</dc:creator>
  <cp:lastModifiedBy>Daniel Georgi</cp:lastModifiedBy>
  <cp:revision>5</cp:revision>
  <cp:lastPrinted>2011-08-29T14:09:00Z</cp:lastPrinted>
  <dcterms:created xsi:type="dcterms:W3CDTF">2019-05-10T11:50:00Z</dcterms:created>
  <dcterms:modified xsi:type="dcterms:W3CDTF">2022-08-24T09:53:00Z</dcterms:modified>
</cp:coreProperties>
</file>